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485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F6038" w:rsidTr="001F6038">
        <w:tc>
          <w:tcPr>
            <w:tcW w:w="2789" w:type="dxa"/>
          </w:tcPr>
          <w:p w:rsidR="001F6038" w:rsidRPr="001F6038" w:rsidRDefault="001F6038" w:rsidP="001F60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Volgorde</w:t>
            </w:r>
          </w:p>
        </w:tc>
        <w:tc>
          <w:tcPr>
            <w:tcW w:w="2789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Toetsbeschrijving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01</w:t>
            </w:r>
          </w:p>
        </w:tc>
        <w:tc>
          <w:tcPr>
            <w:tcW w:w="2790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Onafgeronde eindcijfer 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----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2.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02</w:t>
            </w:r>
          </w:p>
        </w:tc>
        <w:tc>
          <w:tcPr>
            <w:tcW w:w="2790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 xml:space="preserve">Beeldende begrippen </w:t>
            </w:r>
          </w:p>
          <w:p w:rsidR="001F6038" w:rsidRPr="00A80CB4" w:rsidRDefault="001F6038" w:rsidP="001F603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27 Sept/ 5 Okt PW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90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Beschouwing Beeldend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3C278D" w:rsidP="001F6038">
            <w:r>
              <w:t>12 t/m 16 Nov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790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Praktijk beeldend proces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3C278D" w:rsidP="001F6038">
            <w:r>
              <w:t xml:space="preserve">12 t/m </w:t>
            </w:r>
            <w:r w:rsidR="00A80CB4">
              <w:t>16 Nov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790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 Sazon 5 + 6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12- 20 Dec PW periode 2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6.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Beschouwing Podiumkunst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3C278D" w:rsidP="001F6038">
            <w:r>
              <w:t>21</w:t>
            </w:r>
            <w:r w:rsidR="00A80CB4">
              <w:t xml:space="preserve">- 25 Jan 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790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 Kunst 1 t/m 6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11- 19 Mrt PW periode 3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</w:tcPr>
          <w:p w:rsidR="001F6038" w:rsidRPr="00A80CB4" w:rsidRDefault="003C278D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790" w:type="dxa"/>
          </w:tcPr>
          <w:p w:rsidR="001F6038" w:rsidRPr="00A80CB4" w:rsidRDefault="00A80CB4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Praktijk beeldend eindproduct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25t/m 29 Mrt</w:t>
            </w:r>
          </w:p>
        </w:tc>
      </w:tr>
      <w:tr w:rsidR="001F6038" w:rsidTr="001F6038">
        <w:tc>
          <w:tcPr>
            <w:tcW w:w="2789" w:type="dxa"/>
          </w:tcPr>
          <w:p w:rsidR="001F6038" w:rsidRDefault="001F6038" w:rsidP="001F6038"/>
        </w:tc>
        <w:tc>
          <w:tcPr>
            <w:tcW w:w="2789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</w:tbl>
    <w:p w:rsidR="00661B5A" w:rsidRPr="001F6038" w:rsidRDefault="004F05E0" w:rsidP="001F60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VWO 6  </w:t>
      </w:r>
      <w:r w:rsidR="001F6038">
        <w:rPr>
          <w:rFonts w:ascii="Arial" w:hAnsi="Arial" w:cs="Arial"/>
          <w:sz w:val="72"/>
          <w:szCs w:val="72"/>
        </w:rPr>
        <w:t xml:space="preserve"> Studiewijzer met datum</w:t>
      </w:r>
      <w:r w:rsidR="00A80CB4">
        <w:rPr>
          <w:rFonts w:ascii="Arial" w:hAnsi="Arial" w:cs="Arial"/>
          <w:sz w:val="72"/>
          <w:szCs w:val="72"/>
        </w:rPr>
        <w:t>s</w:t>
      </w:r>
    </w:p>
    <w:sectPr w:rsidR="00661B5A" w:rsidRPr="001F6038" w:rsidSect="001F6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8"/>
    <w:rsid w:val="001F6038"/>
    <w:rsid w:val="003C278D"/>
    <w:rsid w:val="004F05E0"/>
    <w:rsid w:val="00661B5A"/>
    <w:rsid w:val="00A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4299-366B-44BB-9301-3023E03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Madiedo Garcia</dc:creator>
  <cp:keywords/>
  <dc:description/>
  <cp:lastModifiedBy>Araceli Madiedo Garcia</cp:lastModifiedBy>
  <cp:revision>2</cp:revision>
  <dcterms:created xsi:type="dcterms:W3CDTF">2018-09-06T12:21:00Z</dcterms:created>
  <dcterms:modified xsi:type="dcterms:W3CDTF">2018-09-06T12:21:00Z</dcterms:modified>
</cp:coreProperties>
</file>